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5" w:rsidRDefault="001C7145">
      <w:pPr>
        <w:spacing w:after="120"/>
        <w:jc w:val="right"/>
        <w:rPr>
          <w:rFonts w:eastAsia="SimSun"/>
        </w:rPr>
      </w:pPr>
      <w:bookmarkStart w:id="0" w:name="_GoBack"/>
      <w:bookmarkEnd w:id="0"/>
      <w:r>
        <w:rPr>
          <w:rFonts w:eastAsia="SimSun"/>
        </w:rPr>
        <w:t>Приложение № 3</w:t>
      </w:r>
      <w:r>
        <w:rPr>
          <w:rFonts w:eastAsia="SimSun"/>
        </w:rPr>
        <w:br/>
        <w:t>к Административному регламенту</w:t>
      </w:r>
      <w:r>
        <w:rPr>
          <w:rFonts w:eastAsia="SimSun"/>
        </w:rPr>
        <w:br/>
        <w:t>Федеральной службы по надзору</w:t>
      </w:r>
      <w:r>
        <w:rPr>
          <w:rFonts w:eastAsia="SimSun"/>
        </w:rPr>
        <w:br/>
        <w:t>в сфере защиты прав потребителей</w:t>
      </w:r>
      <w:r>
        <w:rPr>
          <w:rFonts w:eastAsia="SimSun"/>
        </w:rPr>
        <w:br/>
        <w:t>и благополучия человека</w:t>
      </w:r>
      <w:r>
        <w:rPr>
          <w:rFonts w:eastAsia="SimSun"/>
        </w:rPr>
        <w:br/>
        <w:t>по предоставлению государственной</w:t>
      </w:r>
      <w:r>
        <w:rPr>
          <w:rFonts w:eastAsia="SimSun"/>
        </w:rPr>
        <w:br/>
        <w:t>услуги по выдаче на основании</w:t>
      </w:r>
      <w:r>
        <w:rPr>
          <w:rFonts w:eastAsia="SimSun"/>
        </w:rPr>
        <w:br/>
        <w:t>результатов санитарно-эпидемиологических</w:t>
      </w:r>
      <w:r>
        <w:rPr>
          <w:rFonts w:eastAsia="SimSun"/>
        </w:rPr>
        <w:br/>
        <w:t xml:space="preserve"> экспертиз, расследований, обследований,</w:t>
      </w:r>
      <w:r>
        <w:rPr>
          <w:rFonts w:eastAsia="SimSun"/>
        </w:rPr>
        <w:br/>
        <w:t xml:space="preserve"> исследований, испытаний и иных видов</w:t>
      </w:r>
      <w:r>
        <w:rPr>
          <w:rFonts w:eastAsia="SimSun"/>
        </w:rPr>
        <w:br/>
        <w:t xml:space="preserve"> оценок, оформленных в установленном</w:t>
      </w:r>
      <w:r>
        <w:rPr>
          <w:rFonts w:eastAsia="SimSun"/>
        </w:rPr>
        <w:br/>
        <w:t xml:space="preserve"> порядке, санитарно-эпидемиологических</w:t>
      </w:r>
      <w:r>
        <w:rPr>
          <w:rFonts w:eastAsia="SimSun"/>
        </w:rPr>
        <w:br/>
        <w:t xml:space="preserve"> заключений, утвержденному приказом</w:t>
      </w:r>
      <w:r>
        <w:rPr>
          <w:rFonts w:eastAsia="SimSun"/>
        </w:rPr>
        <w:br/>
        <w:t xml:space="preserve"> Федеральной службы по надзору</w:t>
      </w:r>
      <w:r>
        <w:rPr>
          <w:rFonts w:eastAsia="SimSun"/>
        </w:rPr>
        <w:br/>
        <w:t xml:space="preserve"> в сфере защиты прав потребителей</w:t>
      </w:r>
      <w:r>
        <w:rPr>
          <w:rFonts w:eastAsia="SimSun"/>
        </w:rPr>
        <w:br/>
        <w:t xml:space="preserve"> и благополучия человека</w:t>
      </w:r>
      <w:r>
        <w:rPr>
          <w:rFonts w:eastAsia="SimSun"/>
        </w:rPr>
        <w:br/>
        <w:t>от 18.07.2012 № 775</w:t>
      </w:r>
    </w:p>
    <w:p w:rsidR="001C7145" w:rsidRDefault="001C7145">
      <w:pPr>
        <w:spacing w:after="240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(в ред. Приказа Роспотребнадзора</w:t>
      </w:r>
      <w:r>
        <w:rPr>
          <w:rFonts w:eastAsia="SimSun"/>
          <w:sz w:val="18"/>
          <w:szCs w:val="18"/>
        </w:rPr>
        <w:br/>
        <w:t>от 26.04.2016 № 359)</w:t>
      </w:r>
    </w:p>
    <w:p w:rsidR="001C7145" w:rsidRDefault="001C7145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</w:t>
      </w:r>
      <w:r>
        <w:rPr>
          <w:rFonts w:eastAsia="SimSun"/>
          <w:sz w:val="24"/>
          <w:szCs w:val="24"/>
        </w:rPr>
        <w:br/>
        <w:t>территорий, зданий, строений, сооружений, помещений,</w:t>
      </w:r>
      <w:r>
        <w:rPr>
          <w:rFonts w:eastAsia="SimSun"/>
          <w:sz w:val="24"/>
          <w:szCs w:val="24"/>
        </w:rPr>
        <w:br/>
        <w:t>оборудования, транспортных средств</w:t>
      </w:r>
    </w:p>
    <w:p w:rsidR="001C7145" w:rsidRDefault="001C7145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юридического лица или фамилия, имя, отчество (при наличии) индивидуального предпринимателя  </w:t>
      </w:r>
    </w:p>
    <w:p w:rsidR="001C7145" w:rsidRDefault="001C7145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1C7145" w:rsidRDefault="001C7145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места нахождения юридического лица (адрес места жительства индивидуального предпринимателя)  </w:t>
      </w:r>
    </w:p>
    <w:p w:rsidR="001C7145" w:rsidRDefault="001C7145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1C7145" w:rsidRDefault="001C7145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Индивидуальный номер налогоплательщика  </w:t>
      </w:r>
    </w:p>
    <w:p w:rsidR="001C7145" w:rsidRDefault="001C7145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1C7145" w:rsidRDefault="001C7145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Основной государственный регистрационный номер  </w:t>
      </w:r>
    </w:p>
    <w:p w:rsidR="001C7145" w:rsidRDefault="001C7145">
      <w:pPr>
        <w:pBdr>
          <w:top w:val="single" w:sz="4" w:space="1" w:color="auto"/>
        </w:pBdr>
        <w:ind w:left="5557"/>
        <w:rPr>
          <w:sz w:val="2"/>
          <w:szCs w:val="2"/>
        </w:rPr>
      </w:pPr>
    </w:p>
    <w:p w:rsidR="001C7145" w:rsidRDefault="001C7145">
      <w:pPr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>Фактический адрес осуществления деятельности (выполнения работ, оказания услуг)</w:t>
      </w:r>
      <w:r>
        <w:rPr>
          <w:sz w:val="24"/>
          <w:szCs w:val="24"/>
          <w:lang w:val="en-US"/>
        </w:rPr>
        <w:br/>
      </w:r>
    </w:p>
    <w:p w:rsidR="001C7145" w:rsidRDefault="001C7145">
      <w:pPr>
        <w:pBdr>
          <w:top w:val="single" w:sz="4" w:space="1" w:color="auto"/>
        </w:pBdr>
        <w:rPr>
          <w:sz w:val="2"/>
          <w:szCs w:val="2"/>
        </w:rPr>
      </w:pPr>
    </w:p>
    <w:p w:rsidR="001C7145" w:rsidRDefault="001C7145">
      <w:pPr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>Фамилия, имя, отчество (при наличии), телефон, адрес электронной почты контактного лица</w:t>
      </w:r>
      <w:r>
        <w:rPr>
          <w:sz w:val="24"/>
          <w:szCs w:val="24"/>
          <w:lang w:val="en-US"/>
        </w:rPr>
        <w:br/>
      </w:r>
    </w:p>
    <w:p w:rsidR="001C7145" w:rsidRDefault="001C7145">
      <w:pPr>
        <w:pBdr>
          <w:top w:val="single" w:sz="4" w:space="1" w:color="auto"/>
        </w:pBdr>
        <w:rPr>
          <w:sz w:val="2"/>
          <w:szCs w:val="2"/>
        </w:rPr>
      </w:pPr>
    </w:p>
    <w:p w:rsidR="001C7145" w:rsidRDefault="001C7145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Наименование вида деятельности (выполняемых работ, оказываемых услуг)</w:t>
      </w:r>
    </w:p>
    <w:p w:rsidR="001C7145" w:rsidRDefault="001C7145">
      <w:pPr>
        <w:jc w:val="both"/>
        <w:rPr>
          <w:sz w:val="24"/>
          <w:szCs w:val="24"/>
        </w:rPr>
      </w:pPr>
    </w:p>
    <w:p w:rsidR="001C7145" w:rsidRDefault="001C7145">
      <w:pPr>
        <w:pBdr>
          <w:top w:val="single" w:sz="4" w:space="1" w:color="auto"/>
        </w:pBdr>
        <w:rPr>
          <w:sz w:val="2"/>
          <w:szCs w:val="2"/>
        </w:rPr>
      </w:pPr>
    </w:p>
    <w:p w:rsidR="001C7145" w:rsidRDefault="001C7145">
      <w:pPr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 xml:space="preserve">К заявлению прилагаются следующие документы  </w:t>
      </w:r>
    </w:p>
    <w:p w:rsidR="001C7145" w:rsidRDefault="001C7145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1C7145" w:rsidRDefault="001C71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3802"/>
        <w:gridCol w:w="2268"/>
        <w:gridCol w:w="2693"/>
      </w:tblGrid>
      <w:tr w:rsidR="001C7145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Заявитель: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</w:tr>
      <w:tr w:rsidR="001C7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C7145" w:rsidRDefault="001C7145">
            <w:pPr>
              <w:rPr>
                <w:sz w:val="22"/>
                <w:szCs w:val="22"/>
              </w:rPr>
            </w:pPr>
          </w:p>
        </w:tc>
        <w:tc>
          <w:tcPr>
            <w:tcW w:w="8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145" w:rsidRDefault="001C714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(должность, подпись, фамилия, имя, отчество (при наличии),</w:t>
            </w:r>
            <w:r>
              <w:rPr>
                <w:rFonts w:eastAsia="SimSun"/>
                <w:sz w:val="22"/>
                <w:szCs w:val="22"/>
              </w:rPr>
              <w:br/>
              <w:t>печать (в случае, если имеется)</w:t>
            </w:r>
          </w:p>
        </w:tc>
      </w:tr>
    </w:tbl>
    <w:p w:rsidR="001C7145" w:rsidRDefault="001C7145">
      <w:pPr>
        <w:spacing w:before="240"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Заполняется уполномоченным должностным лицом Роспотребнадзора</w:t>
      </w:r>
      <w:r>
        <w:rPr>
          <w:rFonts w:eastAsia="SimSun"/>
          <w:sz w:val="24"/>
          <w:szCs w:val="24"/>
        </w:rPr>
        <w:br/>
        <w:t>(территориального органа Роспотребнадзора)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70"/>
        <w:gridCol w:w="397"/>
        <w:gridCol w:w="255"/>
        <w:gridCol w:w="1701"/>
        <w:gridCol w:w="397"/>
        <w:gridCol w:w="397"/>
        <w:gridCol w:w="3402"/>
      </w:tblGrid>
      <w:tr w:rsidR="001C7145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г., зарегистрировано в журнале</w:t>
            </w:r>
          </w:p>
        </w:tc>
      </w:tr>
    </w:tbl>
    <w:p w:rsidR="001C7145" w:rsidRDefault="001C71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814"/>
      </w:tblGrid>
      <w:tr w:rsidR="001C7145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45" w:rsidRDefault="001C714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под 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45" w:rsidRDefault="001C71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145" w:rsidRDefault="001C7145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7145" w:rsidRDefault="001C7145">
      <w:pPr>
        <w:pBdr>
          <w:top w:val="single" w:sz="4" w:space="1" w:color="auto"/>
        </w:pBdr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(подпись, фамилия, имя, отчество (при наличии), должность сотрудника, принявшего заявление)</w:t>
      </w:r>
    </w:p>
    <w:p w:rsidR="001C7145" w:rsidRDefault="001C7145">
      <w:pPr>
        <w:rPr>
          <w:sz w:val="24"/>
          <w:szCs w:val="24"/>
        </w:rPr>
      </w:pPr>
    </w:p>
    <w:sectPr w:rsidR="001C7145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D3" w:rsidRDefault="00972AD3">
      <w:r>
        <w:separator/>
      </w:r>
    </w:p>
  </w:endnote>
  <w:endnote w:type="continuationSeparator" w:id="0">
    <w:p w:rsidR="00972AD3" w:rsidRDefault="009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D3" w:rsidRDefault="00972AD3">
      <w:r>
        <w:separator/>
      </w:r>
    </w:p>
  </w:footnote>
  <w:footnote w:type="continuationSeparator" w:id="0">
    <w:p w:rsidR="00972AD3" w:rsidRDefault="0097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45" w:rsidRDefault="001C7145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F"/>
    <w:rsid w:val="00084CCF"/>
    <w:rsid w:val="001C7145"/>
    <w:rsid w:val="007B6EB9"/>
    <w:rsid w:val="009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2016-06-16T07:35:00Z</cp:lastPrinted>
  <dcterms:created xsi:type="dcterms:W3CDTF">2021-05-26T10:01:00Z</dcterms:created>
  <dcterms:modified xsi:type="dcterms:W3CDTF">2021-05-26T10:01:00Z</dcterms:modified>
</cp:coreProperties>
</file>